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Seip David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Ops and CSCO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17.629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17.629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99.07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13,429.0041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September 15, 2026. Each phantom stock unit represents the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636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3387</Characters>
  <CharactersWithSpaces>3942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